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245"/>
      </w:tblGrid>
      <w:tr w:rsidR="008B2E99" w:rsidRPr="008B2E99" w:rsidTr="008B2E99">
        <w:tc>
          <w:tcPr>
            <w:tcW w:w="4531" w:type="dxa"/>
          </w:tcPr>
          <w:p w:rsidR="008B2E99" w:rsidRDefault="008B2E99" w:rsidP="008B2E99">
            <w:pPr>
              <w:pStyle w:val="BodyText"/>
              <w:spacing w:before="120"/>
              <w:jc w:val="center"/>
              <w:rPr>
                <w:sz w:val="24"/>
                <w:szCs w:val="24"/>
                <w:lang w:val="en-US"/>
              </w:rPr>
            </w:pPr>
            <w:r>
              <w:rPr>
                <w:sz w:val="24"/>
                <w:szCs w:val="24"/>
                <w:lang w:val="en-US"/>
              </w:rPr>
              <w:t>SỞ GIÁO DỤC VÀ ĐÀO TẠO ĐẮK LẮK</w:t>
            </w:r>
          </w:p>
          <w:p w:rsidR="008B2E99" w:rsidRPr="008B2E99" w:rsidRDefault="008B2E99" w:rsidP="008B2E99">
            <w:pPr>
              <w:pStyle w:val="BodyText"/>
              <w:jc w:val="center"/>
              <w:rPr>
                <w:b/>
                <w:sz w:val="24"/>
                <w:szCs w:val="24"/>
                <w:lang w:val="en-US"/>
              </w:rPr>
            </w:pPr>
            <w:r w:rsidRPr="008B2E99">
              <w:rPr>
                <w:b/>
                <w:sz w:val="24"/>
                <w:szCs w:val="24"/>
                <w:lang w:val="en-US"/>
              </w:rPr>
              <w:t>TRƯỜNG THPT TÔN ĐỨC THẮNG</w:t>
            </w:r>
          </w:p>
        </w:tc>
        <w:tc>
          <w:tcPr>
            <w:tcW w:w="5245" w:type="dxa"/>
          </w:tcPr>
          <w:p w:rsidR="008B2E99" w:rsidRPr="008B2E99" w:rsidRDefault="008B2E99" w:rsidP="008B2E99">
            <w:pPr>
              <w:pStyle w:val="BodyText"/>
              <w:spacing w:before="120"/>
              <w:jc w:val="center"/>
              <w:rPr>
                <w:b/>
                <w:sz w:val="24"/>
                <w:szCs w:val="24"/>
                <w:lang w:val="en-US"/>
              </w:rPr>
            </w:pPr>
            <w:r w:rsidRPr="008B2E99">
              <w:rPr>
                <w:b/>
                <w:sz w:val="24"/>
                <w:szCs w:val="24"/>
                <w:lang w:val="en-US"/>
              </w:rPr>
              <w:t>CỘNG HÒA XÃ H</w:t>
            </w:r>
            <w:bookmarkStart w:id="0" w:name="_GoBack"/>
            <w:bookmarkEnd w:id="0"/>
            <w:r w:rsidRPr="008B2E99">
              <w:rPr>
                <w:b/>
                <w:sz w:val="24"/>
                <w:szCs w:val="24"/>
                <w:lang w:val="en-US"/>
              </w:rPr>
              <w:t>ỘI CHỦ NGHĨA VIỆT NAM</w:t>
            </w:r>
          </w:p>
          <w:p w:rsidR="008B2E99" w:rsidRPr="008B2E99" w:rsidRDefault="008B2E99" w:rsidP="008B2E99">
            <w:pPr>
              <w:pStyle w:val="BodyText"/>
              <w:jc w:val="center"/>
              <w:rPr>
                <w:b/>
                <w:sz w:val="24"/>
                <w:szCs w:val="24"/>
                <w:lang w:val="en-US"/>
              </w:rPr>
            </w:pPr>
            <w:r w:rsidRPr="008B2E99">
              <w:rPr>
                <w:b/>
                <w:sz w:val="24"/>
                <w:szCs w:val="24"/>
                <w:lang w:val="en-US"/>
              </w:rPr>
              <w:t>Độc lập – Tự do – Hạnh phúc</w:t>
            </w:r>
          </w:p>
        </w:tc>
      </w:tr>
      <w:tr w:rsidR="008B2E99" w:rsidRPr="008B2E99" w:rsidTr="008B2E99">
        <w:tc>
          <w:tcPr>
            <w:tcW w:w="4531" w:type="dxa"/>
          </w:tcPr>
          <w:p w:rsidR="008B2E99" w:rsidRPr="008B2E99" w:rsidRDefault="00F159D9" w:rsidP="008B2E99">
            <w:pPr>
              <w:pStyle w:val="BodyText"/>
              <w:spacing w:before="120"/>
              <w:jc w:val="center"/>
              <w:rPr>
                <w:szCs w:val="24"/>
                <w:lang w:val="en-US"/>
              </w:rPr>
            </w:pPr>
            <w:r>
              <w:rPr>
                <w:b/>
                <w:noProof/>
                <w:sz w:val="24"/>
                <w:szCs w:val="24"/>
                <w:lang w:val="en-US" w:eastAsia="en-US"/>
              </w:rPr>
              <mc:AlternateContent>
                <mc:Choice Requires="wps">
                  <w:drawing>
                    <wp:anchor distT="0" distB="0" distL="114300" distR="114300" simplePos="0" relativeHeight="251659264" behindDoc="0" locked="0" layoutInCell="1" allowOverlap="1" wp14:anchorId="01ED76C2" wp14:editId="0DF1AC0C">
                      <wp:simplePos x="0" y="0"/>
                      <wp:positionH relativeFrom="column">
                        <wp:posOffset>753745</wp:posOffset>
                      </wp:positionH>
                      <wp:positionV relativeFrom="paragraph">
                        <wp:posOffset>15240</wp:posOffset>
                      </wp:positionV>
                      <wp:extent cx="12858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1B4E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35pt,1.2pt" to="16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" strokecolor="#4579b8 [3044]"/>
                  </w:pict>
                </mc:Fallback>
              </mc:AlternateContent>
            </w:r>
            <w:r w:rsidR="008B2E99">
              <w:rPr>
                <w:szCs w:val="24"/>
                <w:lang w:val="en-US"/>
              </w:rPr>
              <w:t xml:space="preserve">Số: </w:t>
            </w:r>
            <w:r>
              <w:rPr>
                <w:szCs w:val="24"/>
                <w:lang w:val="en-US"/>
              </w:rPr>
              <w:t>80</w:t>
            </w:r>
            <w:r w:rsidR="008B2E99">
              <w:rPr>
                <w:szCs w:val="24"/>
                <w:lang w:val="en-US"/>
              </w:rPr>
              <w:t>/TB-TĐT</w:t>
            </w:r>
          </w:p>
        </w:tc>
        <w:tc>
          <w:tcPr>
            <w:tcW w:w="5245" w:type="dxa"/>
          </w:tcPr>
          <w:p w:rsidR="008B2E99" w:rsidRPr="008B2E99" w:rsidRDefault="00F159D9" w:rsidP="008B2E99">
            <w:pPr>
              <w:pStyle w:val="BodyText"/>
              <w:spacing w:before="120"/>
              <w:jc w:val="center"/>
              <w:rPr>
                <w:i/>
                <w:sz w:val="24"/>
                <w:szCs w:val="24"/>
                <w:lang w:val="en-US"/>
              </w:rPr>
            </w:pPr>
            <w:r>
              <w:rPr>
                <w:i/>
                <w:noProof/>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648335</wp:posOffset>
                      </wp:positionH>
                      <wp:positionV relativeFrom="paragraph">
                        <wp:posOffset>15240</wp:posOffset>
                      </wp:positionV>
                      <wp:extent cx="1876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7C2E4"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05pt,1.2pt" to="19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" strokecolor="#4579b8 [3044]"/>
                  </w:pict>
                </mc:Fallback>
              </mc:AlternateContent>
            </w:r>
            <w:r w:rsidR="008B2E99" w:rsidRPr="008B2E99">
              <w:rPr>
                <w:i/>
                <w:szCs w:val="24"/>
                <w:lang w:val="en-US"/>
              </w:rPr>
              <w:t>Krông Năng, ngày 19 tháng 03 năm 2020</w:t>
            </w:r>
          </w:p>
        </w:tc>
      </w:tr>
    </w:tbl>
    <w:p w:rsidR="008B2E99" w:rsidRPr="008B2E99" w:rsidRDefault="008B2E99">
      <w:pPr>
        <w:pStyle w:val="BodyText"/>
        <w:rPr>
          <w:sz w:val="20"/>
          <w:lang w:val="en-US"/>
        </w:rPr>
      </w:pPr>
    </w:p>
    <w:p w:rsidR="0030571F" w:rsidRPr="008B2E99" w:rsidRDefault="0030571F" w:rsidP="008B2E99">
      <w:pPr>
        <w:spacing w:before="240"/>
        <w:jc w:val="center"/>
        <w:rPr>
          <w:b/>
          <w:sz w:val="28"/>
          <w:szCs w:val="28"/>
          <w:lang w:val="en-US"/>
        </w:rPr>
      </w:pPr>
      <w:r w:rsidRPr="008B2E99">
        <w:rPr>
          <w:b/>
          <w:sz w:val="28"/>
          <w:szCs w:val="28"/>
          <w:lang w:val="en-US"/>
        </w:rPr>
        <w:t>THÔNG BÁO</w:t>
      </w:r>
    </w:p>
    <w:p w:rsidR="008B2E99" w:rsidRPr="008B2E99" w:rsidRDefault="008B2E99" w:rsidP="008B2E99">
      <w:pPr>
        <w:spacing w:after="240"/>
        <w:jc w:val="center"/>
        <w:rPr>
          <w:b/>
          <w:sz w:val="28"/>
          <w:szCs w:val="28"/>
          <w:lang w:val="en-US"/>
        </w:rPr>
      </w:pPr>
      <w:r w:rsidRPr="008B2E99">
        <w:rPr>
          <w:b/>
          <w:sz w:val="28"/>
          <w:szCs w:val="28"/>
          <w:lang w:val="en-US"/>
        </w:rPr>
        <w:t>Về việc học sinh nghỉ học để phòng, chống dịch bệnh Covid-19</w:t>
      </w:r>
    </w:p>
    <w:p w:rsidR="00663826" w:rsidRPr="0030571F" w:rsidRDefault="0030571F" w:rsidP="0033321E">
      <w:pPr>
        <w:spacing w:before="120" w:after="120"/>
        <w:jc w:val="both"/>
        <w:rPr>
          <w:sz w:val="28"/>
          <w:szCs w:val="28"/>
        </w:rPr>
      </w:pPr>
      <w:r>
        <w:rPr>
          <w:sz w:val="28"/>
          <w:szCs w:val="28"/>
        </w:rPr>
        <w:tab/>
      </w:r>
      <w:r w:rsidR="00DE7D36" w:rsidRPr="0030571F">
        <w:rPr>
          <w:sz w:val="28"/>
          <w:szCs w:val="28"/>
        </w:rPr>
        <w:t>Thực hiện Công văn số 316/SGDĐT-VP ngày 19</w:t>
      </w:r>
      <w:r w:rsidR="00663826" w:rsidRPr="0030571F">
        <w:rPr>
          <w:sz w:val="28"/>
          <w:szCs w:val="28"/>
        </w:rPr>
        <w:t>/03/2020 của Sở Giáo dục và Đào tạo Đắk Lắk về việc học sinh, học viên, sinh viên nghỉ học để phòng, chống dịch bệnh Covid-19,</w:t>
      </w:r>
    </w:p>
    <w:p w:rsidR="00B304D8" w:rsidRDefault="00663826" w:rsidP="0033321E">
      <w:pPr>
        <w:spacing w:before="120" w:after="120"/>
        <w:jc w:val="both"/>
        <w:rPr>
          <w:sz w:val="28"/>
          <w:szCs w:val="28"/>
        </w:rPr>
      </w:pPr>
      <w:r>
        <w:rPr>
          <w:sz w:val="28"/>
          <w:szCs w:val="28"/>
        </w:rPr>
        <w:tab/>
      </w:r>
      <w:r>
        <w:rPr>
          <w:sz w:val="28"/>
          <w:szCs w:val="28"/>
          <w:lang w:val="en-US"/>
        </w:rPr>
        <w:t xml:space="preserve">Hiệu trưởng Trường THPT Tôn Đức Thắng thông báo đến cán bộ, giáo viên, </w:t>
      </w:r>
      <w:proofErr w:type="gramStart"/>
      <w:r>
        <w:rPr>
          <w:sz w:val="28"/>
          <w:szCs w:val="28"/>
          <w:lang w:val="en-US"/>
        </w:rPr>
        <w:t>nhân</w:t>
      </w:r>
      <w:proofErr w:type="gramEnd"/>
      <w:r>
        <w:rPr>
          <w:sz w:val="28"/>
          <w:szCs w:val="28"/>
          <w:lang w:val="en-US"/>
        </w:rPr>
        <w:t xml:space="preserve"> viên và học sinh</w:t>
      </w:r>
      <w:r w:rsidR="00B304D8">
        <w:rPr>
          <w:sz w:val="28"/>
          <w:szCs w:val="28"/>
          <w:lang w:val="en-US"/>
        </w:rPr>
        <w:t xml:space="preserve"> thực hiện </w:t>
      </w:r>
      <w:r w:rsidR="00081B99" w:rsidRPr="00663826">
        <w:rPr>
          <w:sz w:val="28"/>
          <w:szCs w:val="28"/>
        </w:rPr>
        <w:t>một số nội dung sau:</w:t>
      </w:r>
    </w:p>
    <w:p w:rsidR="00B304D8" w:rsidRDefault="00B304D8" w:rsidP="0033321E">
      <w:pPr>
        <w:spacing w:before="120" w:after="120"/>
        <w:jc w:val="both"/>
        <w:rPr>
          <w:sz w:val="28"/>
          <w:szCs w:val="28"/>
        </w:rPr>
      </w:pPr>
      <w:r>
        <w:rPr>
          <w:sz w:val="28"/>
          <w:szCs w:val="28"/>
        </w:rPr>
        <w:tab/>
      </w:r>
      <w:r>
        <w:rPr>
          <w:sz w:val="28"/>
          <w:szCs w:val="28"/>
          <w:lang w:val="en-US"/>
        </w:rPr>
        <w:t>1. H</w:t>
      </w:r>
      <w:r w:rsidR="00081B99" w:rsidRPr="00B304D8">
        <w:rPr>
          <w:sz w:val="28"/>
          <w:szCs w:val="28"/>
        </w:rPr>
        <w:t xml:space="preserve">ọc sinh </w:t>
      </w:r>
      <w:r>
        <w:rPr>
          <w:sz w:val="28"/>
          <w:szCs w:val="28"/>
          <w:lang w:val="en-US"/>
        </w:rPr>
        <w:t xml:space="preserve">toàn trường </w:t>
      </w:r>
      <w:r w:rsidR="00081B99" w:rsidRPr="00B304D8">
        <w:rPr>
          <w:sz w:val="28"/>
          <w:szCs w:val="28"/>
        </w:rPr>
        <w:t xml:space="preserve">nghỉ học </w:t>
      </w:r>
      <w:r w:rsidR="00081B99" w:rsidRPr="00B304D8">
        <w:rPr>
          <w:spacing w:val="4"/>
          <w:sz w:val="28"/>
          <w:szCs w:val="28"/>
        </w:rPr>
        <w:t xml:space="preserve">để </w:t>
      </w:r>
      <w:r w:rsidR="00081B99" w:rsidRPr="00B304D8">
        <w:rPr>
          <w:sz w:val="28"/>
          <w:szCs w:val="28"/>
        </w:rPr>
        <w:t xml:space="preserve">phòng chống dịch bệnh </w:t>
      </w:r>
      <w:r>
        <w:rPr>
          <w:sz w:val="28"/>
          <w:szCs w:val="28"/>
          <w:lang w:val="en-US"/>
        </w:rPr>
        <w:t xml:space="preserve">Covid-19 </w:t>
      </w:r>
      <w:r w:rsidR="00081B99" w:rsidRPr="00B304D8">
        <w:rPr>
          <w:b/>
          <w:sz w:val="28"/>
          <w:szCs w:val="28"/>
        </w:rPr>
        <w:t xml:space="preserve">từ ngày 20/3/2020 đến </w:t>
      </w:r>
      <w:r w:rsidR="00081B99" w:rsidRPr="00B304D8">
        <w:rPr>
          <w:b/>
          <w:spacing w:val="-3"/>
          <w:sz w:val="28"/>
          <w:szCs w:val="28"/>
        </w:rPr>
        <w:t xml:space="preserve">khi </w:t>
      </w:r>
      <w:r>
        <w:rPr>
          <w:b/>
          <w:spacing w:val="-3"/>
          <w:sz w:val="28"/>
          <w:szCs w:val="28"/>
          <w:lang w:val="en-US"/>
        </w:rPr>
        <w:t xml:space="preserve">Sở Giáo dục và Đào tạo Đắk Lắk </w:t>
      </w:r>
      <w:r w:rsidR="00081B99" w:rsidRPr="00B304D8">
        <w:rPr>
          <w:b/>
          <w:sz w:val="28"/>
          <w:szCs w:val="28"/>
        </w:rPr>
        <w:t xml:space="preserve">có thông </w:t>
      </w:r>
      <w:r w:rsidR="00081B99" w:rsidRPr="00B304D8">
        <w:rPr>
          <w:b/>
          <w:spacing w:val="-2"/>
          <w:sz w:val="28"/>
          <w:szCs w:val="28"/>
        </w:rPr>
        <w:t>báo</w:t>
      </w:r>
      <w:r w:rsidR="00081B99" w:rsidRPr="00B304D8">
        <w:rPr>
          <w:b/>
          <w:spacing w:val="3"/>
          <w:sz w:val="28"/>
          <w:szCs w:val="28"/>
        </w:rPr>
        <w:t xml:space="preserve"> </w:t>
      </w:r>
      <w:r w:rsidR="00081B99" w:rsidRPr="00B304D8">
        <w:rPr>
          <w:b/>
          <w:sz w:val="28"/>
          <w:szCs w:val="28"/>
        </w:rPr>
        <w:t>mới</w:t>
      </w:r>
      <w:r w:rsidR="00081B99" w:rsidRPr="00B304D8">
        <w:rPr>
          <w:sz w:val="28"/>
          <w:szCs w:val="28"/>
        </w:rPr>
        <w:t>.</w:t>
      </w:r>
    </w:p>
    <w:p w:rsidR="00B304D8" w:rsidRDefault="00B304D8" w:rsidP="0033321E">
      <w:pPr>
        <w:spacing w:before="120" w:after="120"/>
        <w:jc w:val="both"/>
        <w:rPr>
          <w:spacing w:val="2"/>
          <w:sz w:val="28"/>
          <w:szCs w:val="28"/>
          <w:lang w:val="en-US"/>
        </w:rPr>
      </w:pPr>
      <w:r>
        <w:rPr>
          <w:sz w:val="28"/>
          <w:szCs w:val="28"/>
        </w:rPr>
        <w:tab/>
      </w:r>
      <w:r>
        <w:rPr>
          <w:sz w:val="28"/>
          <w:szCs w:val="28"/>
          <w:lang w:val="en-US"/>
        </w:rPr>
        <w:t xml:space="preserve">2. </w:t>
      </w:r>
      <w:r w:rsidR="00081B99" w:rsidRPr="00B304D8">
        <w:rPr>
          <w:sz w:val="28"/>
          <w:szCs w:val="28"/>
        </w:rPr>
        <w:t>Trong</w:t>
      </w:r>
      <w:r>
        <w:rPr>
          <w:sz w:val="28"/>
          <w:szCs w:val="28"/>
        </w:rPr>
        <w:t xml:space="preserve"> thời gian học sinh</w:t>
      </w:r>
      <w:r w:rsidR="00081B99" w:rsidRPr="00B304D8">
        <w:rPr>
          <w:sz w:val="28"/>
          <w:szCs w:val="28"/>
        </w:rPr>
        <w:t xml:space="preserve"> nghỉ </w:t>
      </w:r>
      <w:r w:rsidR="00081B99" w:rsidRPr="00B304D8">
        <w:rPr>
          <w:spacing w:val="2"/>
          <w:sz w:val="28"/>
          <w:szCs w:val="28"/>
        </w:rPr>
        <w:t>học</w:t>
      </w:r>
      <w:r>
        <w:rPr>
          <w:spacing w:val="2"/>
          <w:sz w:val="28"/>
          <w:szCs w:val="28"/>
          <w:lang w:val="en-US"/>
        </w:rPr>
        <w:t>:</w:t>
      </w:r>
    </w:p>
    <w:p w:rsidR="00B304D8" w:rsidRDefault="00B304D8" w:rsidP="0033321E">
      <w:pPr>
        <w:spacing w:before="120" w:after="120"/>
        <w:jc w:val="both"/>
        <w:rPr>
          <w:spacing w:val="2"/>
          <w:sz w:val="28"/>
          <w:szCs w:val="28"/>
          <w:lang w:val="en-US"/>
        </w:rPr>
      </w:pPr>
      <w:r>
        <w:rPr>
          <w:spacing w:val="2"/>
          <w:sz w:val="28"/>
          <w:szCs w:val="28"/>
          <w:lang w:val="en-US"/>
        </w:rPr>
        <w:tab/>
        <w:t xml:space="preserve">+ Giáo viên bộ môn thực hiện dạy học trực tuyến theo Kế hoạch, Hướng dẫn của Bộ phận chuyên môn nhà trường; Các tổ chuyên môn chủ động lên Kế hoạch, hướng dẫn học sinh </w:t>
      </w:r>
      <w:r w:rsidR="005D1DF8">
        <w:rPr>
          <w:spacing w:val="2"/>
          <w:sz w:val="28"/>
          <w:szCs w:val="28"/>
          <w:lang w:val="en-US"/>
        </w:rPr>
        <w:t xml:space="preserve">học </w:t>
      </w:r>
      <w:r>
        <w:rPr>
          <w:spacing w:val="2"/>
          <w:sz w:val="28"/>
          <w:szCs w:val="28"/>
          <w:lang w:val="en-US"/>
        </w:rPr>
        <w:t xml:space="preserve">trực tuyến, tổ chức ôn tập, kiểm tra công nhận kết quả học tập của học sinh qua dạy học trực tuyến theo Kế hoạch, hướng dẫn của chuyên môn nhà trường đến khi có thông báo mới của </w:t>
      </w:r>
      <w:r w:rsidR="005D1DF8">
        <w:rPr>
          <w:spacing w:val="2"/>
          <w:sz w:val="28"/>
          <w:szCs w:val="28"/>
          <w:lang w:val="en-US"/>
        </w:rPr>
        <w:t>Sở Giáo dục và Đào tạo</w:t>
      </w:r>
      <w:r>
        <w:rPr>
          <w:spacing w:val="2"/>
          <w:sz w:val="28"/>
          <w:szCs w:val="28"/>
          <w:lang w:val="en-US"/>
        </w:rPr>
        <w:t xml:space="preserve"> Đắk Lắk;</w:t>
      </w:r>
    </w:p>
    <w:p w:rsidR="0030571F" w:rsidRDefault="00B304D8" w:rsidP="0033321E">
      <w:pPr>
        <w:spacing w:before="120" w:after="120"/>
        <w:jc w:val="both"/>
        <w:rPr>
          <w:spacing w:val="2"/>
          <w:sz w:val="28"/>
          <w:szCs w:val="28"/>
          <w:lang w:val="en-US"/>
        </w:rPr>
      </w:pPr>
      <w:r>
        <w:rPr>
          <w:spacing w:val="2"/>
          <w:sz w:val="28"/>
          <w:szCs w:val="28"/>
          <w:lang w:val="en-US"/>
        </w:rPr>
        <w:tab/>
        <w:t>+ Giáo viên chủ nhiệm các lớp chủ động phối hợp với PHHS theo dõi tình hình sức khỏe học sinh lớp chủ nhiệm</w:t>
      </w:r>
      <w:r w:rsidR="0030571F">
        <w:rPr>
          <w:spacing w:val="2"/>
          <w:sz w:val="28"/>
          <w:szCs w:val="28"/>
          <w:lang w:val="en-US"/>
        </w:rPr>
        <w:t xml:space="preserve">; Phối hợp với GVBM theo dõi và kiểm tra việc tham gia các tiết học trực tuyến do giáo viên bộ giảng dạy. Lấy việc tham gia học tập làm cơ sở để đánh giá ý thức học tập, rèn luyện </w:t>
      </w:r>
      <w:r w:rsidR="00081B99">
        <w:rPr>
          <w:spacing w:val="2"/>
          <w:sz w:val="28"/>
          <w:szCs w:val="28"/>
          <w:lang w:val="en-US"/>
        </w:rPr>
        <w:t xml:space="preserve">tính chuyên cần </w:t>
      </w:r>
      <w:r w:rsidR="0030571F">
        <w:rPr>
          <w:spacing w:val="2"/>
          <w:sz w:val="28"/>
          <w:szCs w:val="28"/>
          <w:lang w:val="en-US"/>
        </w:rPr>
        <w:t>của học sinh.</w:t>
      </w:r>
    </w:p>
    <w:p w:rsidR="0030571F" w:rsidRDefault="0030571F" w:rsidP="0033321E">
      <w:pPr>
        <w:spacing w:before="120" w:after="120"/>
        <w:jc w:val="both"/>
        <w:rPr>
          <w:spacing w:val="2"/>
          <w:sz w:val="28"/>
          <w:szCs w:val="28"/>
          <w:lang w:val="en-US"/>
        </w:rPr>
      </w:pPr>
      <w:r>
        <w:rPr>
          <w:spacing w:val="2"/>
          <w:sz w:val="28"/>
          <w:szCs w:val="28"/>
          <w:lang w:val="en-US"/>
        </w:rPr>
        <w:tab/>
        <w:t xml:space="preserve">+ Nhân viên văn phòng thực hiện nhiệm vụ bình thường </w:t>
      </w:r>
      <w:proofErr w:type="gramStart"/>
      <w:r>
        <w:rPr>
          <w:spacing w:val="2"/>
          <w:sz w:val="28"/>
          <w:szCs w:val="28"/>
          <w:lang w:val="en-US"/>
        </w:rPr>
        <w:t>theo</w:t>
      </w:r>
      <w:proofErr w:type="gramEnd"/>
      <w:r>
        <w:rPr>
          <w:spacing w:val="2"/>
          <w:sz w:val="28"/>
          <w:szCs w:val="28"/>
          <w:lang w:val="en-US"/>
        </w:rPr>
        <w:t xml:space="preserve"> phân công của Hiệu trưởng.</w:t>
      </w:r>
    </w:p>
    <w:p w:rsidR="000A5CA8" w:rsidRDefault="0030571F" w:rsidP="0033321E">
      <w:pPr>
        <w:spacing w:before="120" w:after="120"/>
        <w:jc w:val="both"/>
        <w:rPr>
          <w:b/>
          <w:i/>
          <w:spacing w:val="2"/>
          <w:sz w:val="28"/>
          <w:szCs w:val="28"/>
          <w:lang w:val="en-US"/>
        </w:rPr>
      </w:pPr>
      <w:r w:rsidRPr="00F159D9">
        <w:rPr>
          <w:b/>
          <w:spacing w:val="2"/>
          <w:sz w:val="28"/>
          <w:szCs w:val="28"/>
          <w:lang w:val="en-US"/>
        </w:rPr>
        <w:tab/>
      </w:r>
      <w:r w:rsidR="008B2E99" w:rsidRPr="00F159D9">
        <w:rPr>
          <w:b/>
          <w:i/>
          <w:spacing w:val="2"/>
          <w:sz w:val="28"/>
          <w:szCs w:val="28"/>
          <w:lang w:val="en-US"/>
        </w:rPr>
        <w:t>Trên đây là toàn bộ nội dung Thông báo về việc học sinh nghỉ học để phòng, chống dịch bệnh Covid-19</w:t>
      </w:r>
      <w:r w:rsidR="00F159D9" w:rsidRPr="00F159D9">
        <w:rPr>
          <w:b/>
          <w:i/>
          <w:spacing w:val="2"/>
          <w:sz w:val="28"/>
          <w:szCs w:val="28"/>
          <w:lang w:val="en-US"/>
        </w:rPr>
        <w:t>. Đề nghị toàn thể cán bộ, giáo viên, nhân viên, học sinh và các bộ phận, tổ chức có liên quan nghiêm túc thực hiện</w:t>
      </w:r>
      <w:proofErr w:type="gramStart"/>
      <w:r w:rsidR="00F159D9" w:rsidRPr="00F159D9">
        <w:rPr>
          <w:b/>
          <w:i/>
          <w:spacing w:val="2"/>
          <w:sz w:val="28"/>
          <w:szCs w:val="28"/>
          <w:lang w:val="en-US"/>
        </w:rPr>
        <w:t>./</w:t>
      </w:r>
      <w:proofErr w:type="gramEnd"/>
      <w:r w:rsidR="00F159D9" w:rsidRPr="00F159D9">
        <w:rPr>
          <w:b/>
          <w:i/>
          <w:spacing w:val="2"/>
          <w:sz w:val="28"/>
          <w:szCs w:val="28"/>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F159D9" w:rsidTr="00F159D9">
        <w:tc>
          <w:tcPr>
            <w:tcW w:w="2500" w:type="pct"/>
          </w:tcPr>
          <w:p w:rsidR="00F159D9" w:rsidRDefault="00F159D9" w:rsidP="00F159D9">
            <w:pPr>
              <w:pStyle w:val="TableParagraph"/>
              <w:spacing w:line="244" w:lineRule="exact"/>
              <w:ind w:left="0"/>
            </w:pPr>
            <w:r>
              <w:t>Nơi nhận:</w:t>
            </w:r>
          </w:p>
          <w:p w:rsidR="00F159D9" w:rsidRDefault="00F159D9" w:rsidP="00F159D9">
            <w:pPr>
              <w:pStyle w:val="TableParagraph"/>
              <w:spacing w:line="252" w:lineRule="exact"/>
              <w:ind w:left="0"/>
            </w:pPr>
            <w:r>
              <w:rPr>
                <w:lang w:val="en-US"/>
              </w:rPr>
              <w:t>- Lãnh đạo</w:t>
            </w:r>
            <w:r>
              <w:t>;</w:t>
            </w:r>
          </w:p>
          <w:p w:rsidR="00F159D9" w:rsidRDefault="00F159D9" w:rsidP="00F159D9">
            <w:pPr>
              <w:pStyle w:val="TableParagraph"/>
              <w:spacing w:line="252" w:lineRule="exact"/>
              <w:ind w:left="0"/>
            </w:pPr>
            <w:r>
              <w:rPr>
                <w:lang w:val="en-US"/>
              </w:rPr>
              <w:t>- TTCM, các tổ chức Chính trị - Xã hội;</w:t>
            </w:r>
          </w:p>
          <w:p w:rsidR="00F159D9" w:rsidRDefault="00F159D9" w:rsidP="00F159D9">
            <w:pPr>
              <w:pStyle w:val="TableParagraph"/>
              <w:spacing w:line="252" w:lineRule="exact"/>
              <w:ind w:left="0"/>
            </w:pPr>
            <w:r>
              <w:rPr>
                <w:lang w:val="en-US"/>
              </w:rPr>
              <w:t>- Toàn thể CB,GV, NV và HS</w:t>
            </w:r>
            <w:r>
              <w:t>;</w:t>
            </w:r>
          </w:p>
          <w:p w:rsidR="00F159D9" w:rsidRDefault="00F159D9" w:rsidP="00F159D9">
            <w:pPr>
              <w:pStyle w:val="TableParagraph"/>
              <w:spacing w:line="252" w:lineRule="exact"/>
              <w:ind w:left="0"/>
            </w:pPr>
            <w:r>
              <w:rPr>
                <w:lang w:val="en-US"/>
              </w:rPr>
              <w:t xml:space="preserve">- Niêm yết các bảng thông báo, </w:t>
            </w:r>
            <w:r>
              <w:t>Website</w:t>
            </w:r>
            <w:r>
              <w:rPr>
                <w:spacing w:val="1"/>
              </w:rPr>
              <w:t xml:space="preserve"> </w:t>
            </w:r>
            <w:r>
              <w:rPr>
                <w:lang w:val="en-US"/>
              </w:rPr>
              <w:t>Trường</w:t>
            </w:r>
            <w:r>
              <w:t>;</w:t>
            </w:r>
          </w:p>
          <w:p w:rsidR="00F159D9" w:rsidRDefault="00F159D9" w:rsidP="00F159D9">
            <w:pPr>
              <w:jc w:val="both"/>
              <w:rPr>
                <w:b/>
                <w:i/>
                <w:spacing w:val="2"/>
                <w:sz w:val="28"/>
                <w:szCs w:val="28"/>
                <w:lang w:val="en-US"/>
              </w:rPr>
            </w:pPr>
            <w:r>
              <w:rPr>
                <w:lang w:val="en-US"/>
              </w:rPr>
              <w:t xml:space="preserve">- </w:t>
            </w:r>
            <w:r>
              <w:t xml:space="preserve">Lưu: </w:t>
            </w:r>
            <w:r>
              <w:rPr>
                <w:lang w:val="en-US"/>
              </w:rPr>
              <w:t>VT, YTHĐ, CTTT</w:t>
            </w:r>
            <w:r>
              <w:t>.</w:t>
            </w:r>
          </w:p>
        </w:tc>
        <w:tc>
          <w:tcPr>
            <w:tcW w:w="2500" w:type="pct"/>
          </w:tcPr>
          <w:p w:rsidR="00F159D9" w:rsidRDefault="00140DC1" w:rsidP="00F159D9">
            <w:pPr>
              <w:jc w:val="center"/>
              <w:rPr>
                <w:b/>
                <w:spacing w:val="2"/>
                <w:sz w:val="28"/>
                <w:szCs w:val="28"/>
                <w:lang w:val="en-US"/>
              </w:rPr>
            </w:pPr>
            <w:r>
              <w:rPr>
                <w:b/>
                <w:spacing w:val="2"/>
                <w:sz w:val="28"/>
                <w:szCs w:val="28"/>
                <w:lang w:val="en-US"/>
              </w:rPr>
              <w:t xml:space="preserve">KT. </w:t>
            </w:r>
            <w:r w:rsidR="00081B99">
              <w:rPr>
                <w:b/>
                <w:spacing w:val="2"/>
                <w:sz w:val="28"/>
                <w:szCs w:val="28"/>
                <w:lang w:val="en-US"/>
              </w:rPr>
              <w:t>HIỆU TRƯỞNG</w:t>
            </w:r>
          </w:p>
          <w:p w:rsidR="00140DC1" w:rsidRDefault="00140DC1" w:rsidP="00F159D9">
            <w:pPr>
              <w:jc w:val="center"/>
              <w:rPr>
                <w:b/>
                <w:spacing w:val="2"/>
                <w:sz w:val="28"/>
                <w:szCs w:val="28"/>
                <w:lang w:val="en-US"/>
              </w:rPr>
            </w:pPr>
            <w:r>
              <w:rPr>
                <w:b/>
                <w:spacing w:val="2"/>
                <w:sz w:val="28"/>
                <w:szCs w:val="28"/>
                <w:lang w:val="en-US"/>
              </w:rPr>
              <w:t>PHÓ HIỆU TRƯỞNG</w:t>
            </w:r>
          </w:p>
          <w:p w:rsidR="00081B99" w:rsidRPr="00081B99" w:rsidRDefault="00081B99" w:rsidP="00F159D9">
            <w:pPr>
              <w:jc w:val="center"/>
              <w:rPr>
                <w:i/>
                <w:spacing w:val="2"/>
                <w:sz w:val="28"/>
                <w:szCs w:val="28"/>
                <w:lang w:val="en-US"/>
              </w:rPr>
            </w:pPr>
            <w:r w:rsidRPr="00081B99">
              <w:rPr>
                <w:i/>
                <w:spacing w:val="2"/>
                <w:sz w:val="28"/>
                <w:szCs w:val="28"/>
                <w:lang w:val="en-US"/>
              </w:rPr>
              <w:t>(Đã ký, đóng dấu)</w:t>
            </w:r>
          </w:p>
          <w:p w:rsidR="00081B99" w:rsidRDefault="00081B99" w:rsidP="00F159D9">
            <w:pPr>
              <w:jc w:val="center"/>
              <w:rPr>
                <w:b/>
                <w:i/>
                <w:spacing w:val="2"/>
                <w:sz w:val="28"/>
                <w:szCs w:val="28"/>
                <w:lang w:val="en-US"/>
              </w:rPr>
            </w:pPr>
          </w:p>
          <w:p w:rsidR="00081B99" w:rsidRDefault="00081B99" w:rsidP="00F159D9">
            <w:pPr>
              <w:jc w:val="center"/>
              <w:rPr>
                <w:b/>
                <w:i/>
                <w:spacing w:val="2"/>
                <w:sz w:val="28"/>
                <w:szCs w:val="28"/>
                <w:lang w:val="en-US"/>
              </w:rPr>
            </w:pPr>
          </w:p>
          <w:p w:rsidR="00081B99" w:rsidRDefault="00081B99" w:rsidP="00F159D9">
            <w:pPr>
              <w:jc w:val="center"/>
              <w:rPr>
                <w:b/>
                <w:i/>
                <w:spacing w:val="2"/>
                <w:sz w:val="28"/>
                <w:szCs w:val="28"/>
                <w:lang w:val="en-US"/>
              </w:rPr>
            </w:pPr>
          </w:p>
          <w:p w:rsidR="00081B99" w:rsidRPr="00081B99" w:rsidRDefault="00140DC1" w:rsidP="00F159D9">
            <w:pPr>
              <w:jc w:val="center"/>
              <w:rPr>
                <w:b/>
                <w:i/>
                <w:spacing w:val="2"/>
                <w:sz w:val="28"/>
                <w:szCs w:val="28"/>
                <w:lang w:val="en-US"/>
              </w:rPr>
            </w:pPr>
            <w:r>
              <w:rPr>
                <w:b/>
                <w:i/>
                <w:spacing w:val="2"/>
                <w:sz w:val="28"/>
                <w:szCs w:val="28"/>
                <w:lang w:val="en-US"/>
              </w:rPr>
              <w:t>Nguyễn Ngọc Thắng</w:t>
            </w:r>
          </w:p>
        </w:tc>
      </w:tr>
    </w:tbl>
    <w:p w:rsidR="00F159D9" w:rsidRPr="00F159D9" w:rsidRDefault="00F159D9" w:rsidP="00F159D9">
      <w:pPr>
        <w:jc w:val="both"/>
        <w:rPr>
          <w:b/>
          <w:i/>
          <w:spacing w:val="2"/>
          <w:sz w:val="28"/>
          <w:szCs w:val="28"/>
          <w:lang w:val="en-US"/>
        </w:rPr>
      </w:pPr>
    </w:p>
    <w:sectPr w:rsidR="00F159D9" w:rsidRPr="00F159D9" w:rsidSect="00DE7D36">
      <w:type w:val="continuous"/>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13081"/>
    <w:multiLevelType w:val="hybridMultilevel"/>
    <w:tmpl w:val="F9782F3C"/>
    <w:lvl w:ilvl="0" w:tplc="8230DF9E">
      <w:start w:val="1"/>
      <w:numFmt w:val="decimal"/>
      <w:lvlText w:val="%1."/>
      <w:lvlJc w:val="left"/>
      <w:pPr>
        <w:ind w:left="862" w:hanging="305"/>
      </w:pPr>
      <w:rPr>
        <w:rFonts w:ascii="Times New Roman" w:eastAsia="Times New Roman" w:hAnsi="Times New Roman" w:cs="Times New Roman" w:hint="default"/>
        <w:w w:val="100"/>
        <w:sz w:val="28"/>
        <w:szCs w:val="28"/>
        <w:lang w:val="vi" w:eastAsia="vi" w:bidi="vi"/>
      </w:rPr>
    </w:lvl>
    <w:lvl w:ilvl="1" w:tplc="2A9E3498">
      <w:numFmt w:val="bullet"/>
      <w:lvlText w:val="•"/>
      <w:lvlJc w:val="left"/>
      <w:pPr>
        <w:ind w:left="1852" w:hanging="305"/>
      </w:pPr>
      <w:rPr>
        <w:rFonts w:hint="default"/>
        <w:lang w:val="vi" w:eastAsia="vi" w:bidi="vi"/>
      </w:rPr>
    </w:lvl>
    <w:lvl w:ilvl="2" w:tplc="F9E46A88">
      <w:numFmt w:val="bullet"/>
      <w:lvlText w:val="•"/>
      <w:lvlJc w:val="left"/>
      <w:pPr>
        <w:ind w:left="2845" w:hanging="305"/>
      </w:pPr>
      <w:rPr>
        <w:rFonts w:hint="default"/>
        <w:lang w:val="vi" w:eastAsia="vi" w:bidi="vi"/>
      </w:rPr>
    </w:lvl>
    <w:lvl w:ilvl="3" w:tplc="70F01604">
      <w:numFmt w:val="bullet"/>
      <w:lvlText w:val="•"/>
      <w:lvlJc w:val="left"/>
      <w:pPr>
        <w:ind w:left="3837" w:hanging="305"/>
      </w:pPr>
      <w:rPr>
        <w:rFonts w:hint="default"/>
        <w:lang w:val="vi" w:eastAsia="vi" w:bidi="vi"/>
      </w:rPr>
    </w:lvl>
    <w:lvl w:ilvl="4" w:tplc="F1D8A57A">
      <w:numFmt w:val="bullet"/>
      <w:lvlText w:val="•"/>
      <w:lvlJc w:val="left"/>
      <w:pPr>
        <w:ind w:left="4830" w:hanging="305"/>
      </w:pPr>
      <w:rPr>
        <w:rFonts w:hint="default"/>
        <w:lang w:val="vi" w:eastAsia="vi" w:bidi="vi"/>
      </w:rPr>
    </w:lvl>
    <w:lvl w:ilvl="5" w:tplc="B440A348">
      <w:numFmt w:val="bullet"/>
      <w:lvlText w:val="•"/>
      <w:lvlJc w:val="left"/>
      <w:pPr>
        <w:ind w:left="5823" w:hanging="305"/>
      </w:pPr>
      <w:rPr>
        <w:rFonts w:hint="default"/>
        <w:lang w:val="vi" w:eastAsia="vi" w:bidi="vi"/>
      </w:rPr>
    </w:lvl>
    <w:lvl w:ilvl="6" w:tplc="865C0EDA">
      <w:numFmt w:val="bullet"/>
      <w:lvlText w:val="•"/>
      <w:lvlJc w:val="left"/>
      <w:pPr>
        <w:ind w:left="6815" w:hanging="305"/>
      </w:pPr>
      <w:rPr>
        <w:rFonts w:hint="default"/>
        <w:lang w:val="vi" w:eastAsia="vi" w:bidi="vi"/>
      </w:rPr>
    </w:lvl>
    <w:lvl w:ilvl="7" w:tplc="1B6A1F48">
      <w:numFmt w:val="bullet"/>
      <w:lvlText w:val="•"/>
      <w:lvlJc w:val="left"/>
      <w:pPr>
        <w:ind w:left="7808" w:hanging="305"/>
      </w:pPr>
      <w:rPr>
        <w:rFonts w:hint="default"/>
        <w:lang w:val="vi" w:eastAsia="vi" w:bidi="vi"/>
      </w:rPr>
    </w:lvl>
    <w:lvl w:ilvl="8" w:tplc="7010AEAA">
      <w:numFmt w:val="bullet"/>
      <w:lvlText w:val="•"/>
      <w:lvlJc w:val="left"/>
      <w:pPr>
        <w:ind w:left="8801" w:hanging="305"/>
      </w:pPr>
      <w:rPr>
        <w:rFonts w:hint="default"/>
        <w:lang w:val="vi" w:eastAsia="vi" w:bidi="vi"/>
      </w:rPr>
    </w:lvl>
  </w:abstractNum>
  <w:abstractNum w:abstractNumId="1">
    <w:nsid w:val="1B8501D3"/>
    <w:multiLevelType w:val="hybridMultilevel"/>
    <w:tmpl w:val="74C63772"/>
    <w:lvl w:ilvl="0" w:tplc="5C4E859E">
      <w:numFmt w:val="bullet"/>
      <w:lvlText w:val="-"/>
      <w:lvlJc w:val="left"/>
      <w:pPr>
        <w:ind w:left="1582" w:hanging="216"/>
      </w:pPr>
      <w:rPr>
        <w:rFonts w:ascii="Times New Roman" w:eastAsia="Times New Roman" w:hAnsi="Times New Roman" w:cs="Times New Roman" w:hint="default"/>
        <w:w w:val="100"/>
        <w:sz w:val="28"/>
        <w:szCs w:val="28"/>
        <w:lang w:val="vi" w:eastAsia="vi" w:bidi="vi"/>
      </w:rPr>
    </w:lvl>
    <w:lvl w:ilvl="1" w:tplc="70C46C90">
      <w:numFmt w:val="bullet"/>
      <w:lvlText w:val="•"/>
      <w:lvlJc w:val="left"/>
      <w:pPr>
        <w:ind w:left="2500" w:hanging="216"/>
      </w:pPr>
      <w:rPr>
        <w:rFonts w:hint="default"/>
        <w:lang w:val="vi" w:eastAsia="vi" w:bidi="vi"/>
      </w:rPr>
    </w:lvl>
    <w:lvl w:ilvl="2" w:tplc="685C29F4">
      <w:numFmt w:val="bullet"/>
      <w:lvlText w:val="•"/>
      <w:lvlJc w:val="left"/>
      <w:pPr>
        <w:ind w:left="3421" w:hanging="216"/>
      </w:pPr>
      <w:rPr>
        <w:rFonts w:hint="default"/>
        <w:lang w:val="vi" w:eastAsia="vi" w:bidi="vi"/>
      </w:rPr>
    </w:lvl>
    <w:lvl w:ilvl="3" w:tplc="BCA46F42">
      <w:numFmt w:val="bullet"/>
      <w:lvlText w:val="•"/>
      <w:lvlJc w:val="left"/>
      <w:pPr>
        <w:ind w:left="4341" w:hanging="216"/>
      </w:pPr>
      <w:rPr>
        <w:rFonts w:hint="default"/>
        <w:lang w:val="vi" w:eastAsia="vi" w:bidi="vi"/>
      </w:rPr>
    </w:lvl>
    <w:lvl w:ilvl="4" w:tplc="9E8CCF8C">
      <w:numFmt w:val="bullet"/>
      <w:lvlText w:val="•"/>
      <w:lvlJc w:val="left"/>
      <w:pPr>
        <w:ind w:left="5262" w:hanging="216"/>
      </w:pPr>
      <w:rPr>
        <w:rFonts w:hint="default"/>
        <w:lang w:val="vi" w:eastAsia="vi" w:bidi="vi"/>
      </w:rPr>
    </w:lvl>
    <w:lvl w:ilvl="5" w:tplc="D42881E2">
      <w:numFmt w:val="bullet"/>
      <w:lvlText w:val="•"/>
      <w:lvlJc w:val="left"/>
      <w:pPr>
        <w:ind w:left="6183" w:hanging="216"/>
      </w:pPr>
      <w:rPr>
        <w:rFonts w:hint="default"/>
        <w:lang w:val="vi" w:eastAsia="vi" w:bidi="vi"/>
      </w:rPr>
    </w:lvl>
    <w:lvl w:ilvl="6" w:tplc="3036D1EA">
      <w:numFmt w:val="bullet"/>
      <w:lvlText w:val="•"/>
      <w:lvlJc w:val="left"/>
      <w:pPr>
        <w:ind w:left="7103" w:hanging="216"/>
      </w:pPr>
      <w:rPr>
        <w:rFonts w:hint="default"/>
        <w:lang w:val="vi" w:eastAsia="vi" w:bidi="vi"/>
      </w:rPr>
    </w:lvl>
    <w:lvl w:ilvl="7" w:tplc="B1405B8C">
      <w:numFmt w:val="bullet"/>
      <w:lvlText w:val="•"/>
      <w:lvlJc w:val="left"/>
      <w:pPr>
        <w:ind w:left="8024" w:hanging="216"/>
      </w:pPr>
      <w:rPr>
        <w:rFonts w:hint="default"/>
        <w:lang w:val="vi" w:eastAsia="vi" w:bidi="vi"/>
      </w:rPr>
    </w:lvl>
    <w:lvl w:ilvl="8" w:tplc="687CCE3C">
      <w:numFmt w:val="bullet"/>
      <w:lvlText w:val="•"/>
      <w:lvlJc w:val="left"/>
      <w:pPr>
        <w:ind w:left="8945" w:hanging="216"/>
      </w:pPr>
      <w:rPr>
        <w:rFonts w:hint="default"/>
        <w:lang w:val="vi" w:eastAsia="vi" w:bidi="vi"/>
      </w:rPr>
    </w:lvl>
  </w:abstractNum>
  <w:abstractNum w:abstractNumId="2">
    <w:nsid w:val="4D783DBD"/>
    <w:multiLevelType w:val="hybridMultilevel"/>
    <w:tmpl w:val="612C2DEA"/>
    <w:lvl w:ilvl="0" w:tplc="B052D0A0">
      <w:numFmt w:val="bullet"/>
      <w:lvlText w:val="-"/>
      <w:lvlJc w:val="left"/>
      <w:pPr>
        <w:ind w:left="327" w:hanging="128"/>
      </w:pPr>
      <w:rPr>
        <w:rFonts w:ascii="Times New Roman" w:eastAsia="Times New Roman" w:hAnsi="Times New Roman" w:cs="Times New Roman" w:hint="default"/>
        <w:w w:val="100"/>
        <w:sz w:val="22"/>
        <w:szCs w:val="22"/>
        <w:lang w:val="vi" w:eastAsia="vi" w:bidi="vi"/>
      </w:rPr>
    </w:lvl>
    <w:lvl w:ilvl="1" w:tplc="16424A36">
      <w:numFmt w:val="bullet"/>
      <w:lvlText w:val="•"/>
      <w:lvlJc w:val="left"/>
      <w:pPr>
        <w:ind w:left="779" w:hanging="128"/>
      </w:pPr>
      <w:rPr>
        <w:rFonts w:hint="default"/>
        <w:lang w:val="vi" w:eastAsia="vi" w:bidi="vi"/>
      </w:rPr>
    </w:lvl>
    <w:lvl w:ilvl="2" w:tplc="656418A2">
      <w:numFmt w:val="bullet"/>
      <w:lvlText w:val="•"/>
      <w:lvlJc w:val="left"/>
      <w:pPr>
        <w:ind w:left="1238" w:hanging="128"/>
      </w:pPr>
      <w:rPr>
        <w:rFonts w:hint="default"/>
        <w:lang w:val="vi" w:eastAsia="vi" w:bidi="vi"/>
      </w:rPr>
    </w:lvl>
    <w:lvl w:ilvl="3" w:tplc="57B88E56">
      <w:numFmt w:val="bullet"/>
      <w:lvlText w:val="•"/>
      <w:lvlJc w:val="left"/>
      <w:pPr>
        <w:ind w:left="1697" w:hanging="128"/>
      </w:pPr>
      <w:rPr>
        <w:rFonts w:hint="default"/>
        <w:lang w:val="vi" w:eastAsia="vi" w:bidi="vi"/>
      </w:rPr>
    </w:lvl>
    <w:lvl w:ilvl="4" w:tplc="174C1CE4">
      <w:numFmt w:val="bullet"/>
      <w:lvlText w:val="•"/>
      <w:lvlJc w:val="left"/>
      <w:pPr>
        <w:ind w:left="2157" w:hanging="128"/>
      </w:pPr>
      <w:rPr>
        <w:rFonts w:hint="default"/>
        <w:lang w:val="vi" w:eastAsia="vi" w:bidi="vi"/>
      </w:rPr>
    </w:lvl>
    <w:lvl w:ilvl="5" w:tplc="C5B896A8">
      <w:numFmt w:val="bullet"/>
      <w:lvlText w:val="•"/>
      <w:lvlJc w:val="left"/>
      <w:pPr>
        <w:ind w:left="2616" w:hanging="128"/>
      </w:pPr>
      <w:rPr>
        <w:rFonts w:hint="default"/>
        <w:lang w:val="vi" w:eastAsia="vi" w:bidi="vi"/>
      </w:rPr>
    </w:lvl>
    <w:lvl w:ilvl="6" w:tplc="23468A64">
      <w:numFmt w:val="bullet"/>
      <w:lvlText w:val="•"/>
      <w:lvlJc w:val="left"/>
      <w:pPr>
        <w:ind w:left="3075" w:hanging="128"/>
      </w:pPr>
      <w:rPr>
        <w:rFonts w:hint="default"/>
        <w:lang w:val="vi" w:eastAsia="vi" w:bidi="vi"/>
      </w:rPr>
    </w:lvl>
    <w:lvl w:ilvl="7" w:tplc="B3EAC94E">
      <w:numFmt w:val="bullet"/>
      <w:lvlText w:val="•"/>
      <w:lvlJc w:val="left"/>
      <w:pPr>
        <w:ind w:left="3535" w:hanging="128"/>
      </w:pPr>
      <w:rPr>
        <w:rFonts w:hint="default"/>
        <w:lang w:val="vi" w:eastAsia="vi" w:bidi="vi"/>
      </w:rPr>
    </w:lvl>
    <w:lvl w:ilvl="8" w:tplc="3FF4F5CC">
      <w:numFmt w:val="bullet"/>
      <w:lvlText w:val="•"/>
      <w:lvlJc w:val="left"/>
      <w:pPr>
        <w:ind w:left="3994" w:hanging="128"/>
      </w:pPr>
      <w:rPr>
        <w:rFonts w:hint="default"/>
        <w:lang w:val="vi" w:eastAsia="vi" w:bidi="vi"/>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A8"/>
    <w:rsid w:val="00081B99"/>
    <w:rsid w:val="000A5CA8"/>
    <w:rsid w:val="00140DC1"/>
    <w:rsid w:val="0030571F"/>
    <w:rsid w:val="0033321E"/>
    <w:rsid w:val="005D1DF8"/>
    <w:rsid w:val="00663826"/>
    <w:rsid w:val="008B2E99"/>
    <w:rsid w:val="00A541CF"/>
    <w:rsid w:val="00B304D8"/>
    <w:rsid w:val="00D00DEF"/>
    <w:rsid w:val="00DE7D36"/>
    <w:rsid w:val="00F1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6759C-B34A-4809-83FC-9060E950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eastAsi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62" w:hanging="174"/>
    </w:pPr>
  </w:style>
  <w:style w:type="paragraph" w:customStyle="1" w:styleId="TableParagraph">
    <w:name w:val="Table Paragraph"/>
    <w:basedOn w:val="Normal"/>
    <w:uiPriority w:val="1"/>
    <w:qFormat/>
    <w:pPr>
      <w:ind w:left="324"/>
    </w:pPr>
  </w:style>
  <w:style w:type="table" w:styleId="TableGrid">
    <w:name w:val="Table Grid"/>
    <w:basedOn w:val="TableNormal"/>
    <w:uiPriority w:val="39"/>
    <w:rsid w:val="008B2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Admin</cp:lastModifiedBy>
  <cp:revision>2</cp:revision>
  <dcterms:created xsi:type="dcterms:W3CDTF">2020-03-19T14:02:00Z</dcterms:created>
  <dcterms:modified xsi:type="dcterms:W3CDTF">2020-03-19T14:02:00Z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2010</vt:lpwstr>
  </property>
  <property fmtid="{D5CDD505-2E9C-101B-9397-08002B2CF9AE}" pid="4" name="LastSaved">
    <vt:filetime>2020-03-19T00:00:00Z</vt:filetime>
  </property>
</Properties>
</file>